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8266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заключенных договорах за </w:t>
      </w:r>
      <w:r w:rsidR="00AC51DD">
        <w:rPr>
          <w:rFonts w:ascii="Times New Roman" w:hAnsi="Times New Roman" w:cs="Times New Roman"/>
          <w:b/>
          <w:sz w:val="28"/>
          <w:szCs w:val="28"/>
        </w:rPr>
        <w:t>дека</w:t>
      </w:r>
      <w:r w:rsidR="005004EF">
        <w:rPr>
          <w:rFonts w:ascii="Times New Roman" w:hAnsi="Times New Roman" w:cs="Times New Roman"/>
          <w:b/>
          <w:sz w:val="28"/>
          <w:szCs w:val="28"/>
        </w:rPr>
        <w:t>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6E080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AC51DD" w:rsidP="00C874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3191" w:type="dxa"/>
            <w:vAlign w:val="center"/>
          </w:tcPr>
          <w:p w:rsidR="00C4565D" w:rsidRDefault="005004EF" w:rsidP="00AC51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C51DD">
              <w:rPr>
                <w:rFonts w:ascii="Times New Roman" w:hAnsi="Times New Roman" w:cs="Times New Roman"/>
                <w:sz w:val="28"/>
                <w:szCs w:val="28"/>
              </w:rPr>
              <w:t> 580 318,70</w:t>
            </w:r>
            <w:bookmarkStart w:id="0" w:name="_GoBack"/>
            <w:bookmarkEnd w:id="0"/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243648"/>
    <w:rsid w:val="00447981"/>
    <w:rsid w:val="004479E6"/>
    <w:rsid w:val="005004EF"/>
    <w:rsid w:val="005578B5"/>
    <w:rsid w:val="006C618B"/>
    <w:rsid w:val="006E0801"/>
    <w:rsid w:val="00707A1D"/>
    <w:rsid w:val="007A2DF2"/>
    <w:rsid w:val="00826630"/>
    <w:rsid w:val="008E3312"/>
    <w:rsid w:val="009A46CF"/>
    <w:rsid w:val="00A747F3"/>
    <w:rsid w:val="00A94AF2"/>
    <w:rsid w:val="00AC51DD"/>
    <w:rsid w:val="00BE396A"/>
    <w:rsid w:val="00C339F8"/>
    <w:rsid w:val="00C4565D"/>
    <w:rsid w:val="00C87470"/>
    <w:rsid w:val="00CB114F"/>
    <w:rsid w:val="00D9250E"/>
    <w:rsid w:val="00E469CE"/>
    <w:rsid w:val="00F64692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2014-07-07T04:57:00Z</dcterms:created>
  <dcterms:modified xsi:type="dcterms:W3CDTF">2018-01-10T09:28:00Z</dcterms:modified>
</cp:coreProperties>
</file>